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C917">
      <w:pPr>
        <w:pStyle w:val="4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5D261D02">
      <w:pPr>
        <w:pStyle w:val="4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细菌测定系统报价单</w:t>
      </w:r>
      <w:bookmarkStart w:id="0" w:name="_GoBack"/>
      <w:bookmarkEnd w:id="0"/>
    </w:p>
    <w:p w14:paraId="7D0EB626">
      <w:pPr>
        <w:pStyle w:val="4"/>
        <w:jc w:val="both"/>
        <w:rPr>
          <w:rFonts w:hint="default"/>
          <w:color w:val="000000"/>
          <w:sz w:val="24"/>
        </w:rPr>
      </w:pPr>
    </w:p>
    <w:tbl>
      <w:tblPr>
        <w:tblStyle w:val="2"/>
        <w:tblW w:w="872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3"/>
        <w:gridCol w:w="4137"/>
      </w:tblGrid>
      <w:tr w14:paraId="2B54B1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5D3D0">
            <w:pPr>
              <w:pStyle w:val="4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4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1379D">
            <w:pPr>
              <w:pStyle w:val="4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报价（元）</w:t>
            </w:r>
          </w:p>
        </w:tc>
      </w:tr>
      <w:tr w14:paraId="5A59A1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400AA6">
            <w:pPr>
              <w:pStyle w:val="4"/>
              <w:jc w:val="center"/>
              <w:rPr>
                <w:rFonts w:hint="default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A6C08">
            <w:pPr>
              <w:rPr>
                <w:sz w:val="32"/>
                <w:szCs w:val="32"/>
              </w:rPr>
            </w:pPr>
          </w:p>
        </w:tc>
      </w:tr>
    </w:tbl>
    <w:p w14:paraId="2D7979C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13E3"/>
    <w:rsid w:val="176302F9"/>
    <w:rsid w:val="197913E3"/>
    <w:rsid w:val="1CB329AB"/>
    <w:rsid w:val="38FC6B2B"/>
    <w:rsid w:val="71C363F0"/>
    <w:rsid w:val="783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2025-03-04T08:10:00Z</dcterms:created>
  <dc:creator>赵国峰</dc:creator>
  <cp:lastModifiedBy>波</cp:lastModifiedBy>
  <dcterms:modified xsi:type="dcterms:W3CDTF">2026-04-16T08:07:08Z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10C00B05583E461CB38AD7D3F7404FD9_11</vt:lpwstr>
  </property>
  <property fmtid="{D5CDD505-2E9C-101B-9397-08002B2CF9AE}" pid="4" name="KSOTemplateDocerSaveRecord">
    <vt:lpwstr>eyJoZGlkIjoiYjJlMjBlNTUyZmZkN2FiMmNlZjY4MmU0ZGI2MGM3NmMiLCJ1c2VySWQiOiI0NTM4MDA3ODgifQ==</vt:lpwstr>
  </property>
</Properties>
</file>